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75256" w14:textId="77777777" w:rsidR="00037480" w:rsidRPr="00037480" w:rsidRDefault="00037480" w:rsidP="00037480">
      <w:r w:rsidRPr="00037480">
        <w:rPr>
          <w:b/>
          <w:bCs/>
          <w:u w:val="single"/>
        </w:rPr>
        <w:t>Priority Areas</w:t>
      </w:r>
      <w:r w:rsidRPr="00037480">
        <w:br/>
        <w:t>The panel encourage applications to consider the following areas. Projects awarded funds will not be limited to these areas as innovative projects are also welcomed and will be considered.</w:t>
      </w:r>
    </w:p>
    <w:p w14:paraId="55CE874E" w14:textId="77777777" w:rsidR="00037480" w:rsidRPr="00037480" w:rsidRDefault="00037480" w:rsidP="00037480">
      <w:r w:rsidRPr="00037480">
        <w:rPr>
          <w:b/>
          <w:bCs/>
        </w:rPr>
        <w:t>Priority 1 - English language learning</w:t>
      </w:r>
    </w:p>
    <w:p w14:paraId="6F29A1E9" w14:textId="77777777" w:rsidR="00037480" w:rsidRPr="00037480" w:rsidRDefault="00037480" w:rsidP="00037480">
      <w:pPr>
        <w:numPr>
          <w:ilvl w:val="0"/>
          <w:numId w:val="1"/>
        </w:numPr>
      </w:pPr>
      <w:r w:rsidRPr="00037480">
        <w:t xml:space="preserve">Learner focussed informal Pre – Entry/Beginner and Intermediate level sessions both face to face and digital that enable participants to have basic English knowledge to navigate </w:t>
      </w:r>
      <w:proofErr w:type="spellStart"/>
      <w:proofErr w:type="gramStart"/>
      <w:r w:rsidRPr="00037480">
        <w:t>every day</w:t>
      </w:r>
      <w:proofErr w:type="spellEnd"/>
      <w:proofErr w:type="gramEnd"/>
      <w:r w:rsidRPr="00037480">
        <w:t xml:space="preserve"> tasks such as booking a GP appointment, shopping, travel, liaise with school and the DWP.</w:t>
      </w:r>
    </w:p>
    <w:p w14:paraId="2B355B09" w14:textId="77777777" w:rsidR="00037480" w:rsidRPr="00037480" w:rsidRDefault="00037480" w:rsidP="00037480">
      <w:pPr>
        <w:numPr>
          <w:ilvl w:val="0"/>
          <w:numId w:val="1"/>
        </w:numPr>
      </w:pPr>
      <w:r w:rsidRPr="00037480">
        <w:t>Higher level English projects that support C1 or C2 CEFR framework / Level 2 levels to be proficient at English in all areas. Support for IELTS / OET professional tests.</w:t>
      </w:r>
    </w:p>
    <w:p w14:paraId="38F2379F" w14:textId="77777777" w:rsidR="00037480" w:rsidRPr="00037480" w:rsidRDefault="00037480" w:rsidP="00037480">
      <w:pPr>
        <w:numPr>
          <w:ilvl w:val="0"/>
          <w:numId w:val="1"/>
        </w:numPr>
      </w:pPr>
      <w:r w:rsidRPr="00037480">
        <w:t>Practical days out to practice English in local shops and cafes, navigate travel options, socialise in the group while speaking English.</w:t>
      </w:r>
    </w:p>
    <w:p w14:paraId="3F4C8FF3" w14:textId="77777777" w:rsidR="00037480" w:rsidRPr="00037480" w:rsidRDefault="00037480" w:rsidP="00037480">
      <w:pPr>
        <w:numPr>
          <w:ilvl w:val="0"/>
          <w:numId w:val="1"/>
        </w:numPr>
      </w:pPr>
      <w:r w:rsidRPr="00037480">
        <w:t xml:space="preserve">1:1 peripatetic English Language Learning </w:t>
      </w:r>
      <w:proofErr w:type="gramStart"/>
      <w:r w:rsidRPr="00037480">
        <w:t>sessions</w:t>
      </w:r>
      <w:proofErr w:type="gramEnd"/>
      <w:r w:rsidRPr="00037480">
        <w:t xml:space="preserve"> for individuals who find group learning and using IT challenging. These would be time limited as a step into group learning.</w:t>
      </w:r>
    </w:p>
    <w:p w14:paraId="773B382A" w14:textId="77777777" w:rsidR="00037480" w:rsidRPr="00037480" w:rsidRDefault="00037480" w:rsidP="00037480">
      <w:pPr>
        <w:numPr>
          <w:ilvl w:val="0"/>
          <w:numId w:val="1"/>
        </w:numPr>
      </w:pPr>
      <w:r w:rsidRPr="00037480">
        <w:t>English Language Learning for specific job roles/pathway to employment including but not limited to Health &amp; Care, Construction, Education &amp; Child Care, Business Admin, Retail, Hospitality, IT, warehousing, and classroom assistant.</w:t>
      </w:r>
    </w:p>
    <w:p w14:paraId="35E689C3" w14:textId="77777777" w:rsidR="00037480" w:rsidRPr="00037480" w:rsidRDefault="00037480" w:rsidP="00037480">
      <w:pPr>
        <w:numPr>
          <w:ilvl w:val="0"/>
          <w:numId w:val="1"/>
        </w:numPr>
      </w:pPr>
      <w:r w:rsidRPr="00037480">
        <w:t>Activities that include informal English Language learning for Children &amp; Young People up to 19 years of age to supplement formal education after school, weekend or non-term times.</w:t>
      </w:r>
    </w:p>
    <w:p w14:paraId="683FC3E5" w14:textId="77777777" w:rsidR="00037480" w:rsidRPr="00037480" w:rsidRDefault="00037480" w:rsidP="00037480">
      <w:pPr>
        <w:numPr>
          <w:ilvl w:val="0"/>
          <w:numId w:val="1"/>
        </w:numPr>
      </w:pPr>
      <w:r w:rsidRPr="00037480">
        <w:t xml:space="preserve">Informal Pre – Entry/Beginner and Intermediate level sessions both face to face and digital for children and young people. </w:t>
      </w:r>
      <w:proofErr w:type="gramStart"/>
      <w:r w:rsidRPr="00037480">
        <w:t>16 to 18 year</w:t>
      </w:r>
      <w:proofErr w:type="gramEnd"/>
      <w:r w:rsidRPr="00037480">
        <w:t xml:space="preserve"> age group has a particular need to enhance their formal learning.</w:t>
      </w:r>
    </w:p>
    <w:p w14:paraId="714B2206" w14:textId="77777777" w:rsidR="00037480" w:rsidRPr="00037480" w:rsidRDefault="00037480" w:rsidP="00037480">
      <w:r w:rsidRPr="00037480">
        <w:t> </w:t>
      </w:r>
    </w:p>
    <w:p w14:paraId="6A65275B" w14:textId="77777777" w:rsidR="00037480" w:rsidRPr="00037480" w:rsidRDefault="00037480" w:rsidP="00037480">
      <w:r w:rsidRPr="00037480">
        <w:rPr>
          <w:b/>
          <w:bCs/>
        </w:rPr>
        <w:t>Priority 2 - Pathway to employment and training</w:t>
      </w:r>
    </w:p>
    <w:p w14:paraId="45A3AC8B" w14:textId="77777777" w:rsidR="00037480" w:rsidRPr="00037480" w:rsidRDefault="00037480" w:rsidP="00037480">
      <w:pPr>
        <w:numPr>
          <w:ilvl w:val="0"/>
          <w:numId w:val="2"/>
        </w:numPr>
      </w:pPr>
      <w:r w:rsidRPr="00037480">
        <w:t>Pathway to Employment programmes both face to face and digital that includes all areas of support for individuals to find employment, including CV writing, job searching, interview practice, mentorship schemes, volunteering opportunities, links with local employers, careers advice, progress a chosen career path, secure training and access to further education or university courses.</w:t>
      </w:r>
    </w:p>
    <w:p w14:paraId="331F2C36" w14:textId="77777777" w:rsidR="00037480" w:rsidRPr="00037480" w:rsidRDefault="00037480" w:rsidP="00037480">
      <w:pPr>
        <w:numPr>
          <w:ilvl w:val="0"/>
          <w:numId w:val="2"/>
        </w:numPr>
      </w:pPr>
      <w:r w:rsidRPr="00037480">
        <w:t>Support for Business Start Ups.</w:t>
      </w:r>
    </w:p>
    <w:p w14:paraId="4DEFD3AE" w14:textId="77777777" w:rsidR="00037480" w:rsidRPr="00037480" w:rsidRDefault="00037480" w:rsidP="00037480">
      <w:pPr>
        <w:numPr>
          <w:ilvl w:val="0"/>
          <w:numId w:val="2"/>
        </w:numPr>
      </w:pPr>
      <w:r w:rsidRPr="00037480">
        <w:lastRenderedPageBreak/>
        <w:t>Support to develop digital literacy, IT knowledge and skills.</w:t>
      </w:r>
    </w:p>
    <w:p w14:paraId="04989FAB" w14:textId="77777777" w:rsidR="00037480" w:rsidRPr="00037480" w:rsidRDefault="00037480" w:rsidP="00037480">
      <w:pPr>
        <w:numPr>
          <w:ilvl w:val="0"/>
          <w:numId w:val="2"/>
        </w:numPr>
      </w:pPr>
      <w:r w:rsidRPr="00037480">
        <w:t>Specific training courses such as HGV, Security, Forklift Truck, Warehouse training, CSCS, Business Admin, Food Hygiene, H&amp;S in construction, Manual Handling, Asbestos awareness and traffic marshalling.</w:t>
      </w:r>
    </w:p>
    <w:p w14:paraId="6E321459" w14:textId="77777777" w:rsidR="00037480" w:rsidRPr="00037480" w:rsidRDefault="00037480" w:rsidP="00037480">
      <w:r w:rsidRPr="00037480">
        <w:rPr>
          <w:b/>
          <w:bCs/>
        </w:rPr>
        <w:t>Priority 3 - Community cohesion, independence and integration for adults and children including awareness raising, social connections and events.</w:t>
      </w:r>
    </w:p>
    <w:p w14:paraId="12438123" w14:textId="77777777" w:rsidR="00037480" w:rsidRPr="00037480" w:rsidRDefault="00037480" w:rsidP="00037480">
      <w:pPr>
        <w:numPr>
          <w:ilvl w:val="0"/>
          <w:numId w:val="3"/>
        </w:numPr>
      </w:pPr>
      <w:r w:rsidRPr="00037480">
        <w:t>Community, social and/or cultural integration including providing funds to existing projects to enhance the offer to support resettled families attending.</w:t>
      </w:r>
    </w:p>
    <w:p w14:paraId="42BDD748" w14:textId="77777777" w:rsidR="00037480" w:rsidRPr="00037480" w:rsidRDefault="00037480" w:rsidP="00037480">
      <w:pPr>
        <w:numPr>
          <w:ilvl w:val="0"/>
          <w:numId w:val="3"/>
        </w:numPr>
      </w:pPr>
      <w:r w:rsidRPr="00037480">
        <w:t>Children’s or young person’s activities to enhance local offers.</w:t>
      </w:r>
    </w:p>
    <w:p w14:paraId="07F8CE82" w14:textId="77777777" w:rsidR="00037480" w:rsidRPr="00037480" w:rsidRDefault="00037480" w:rsidP="00037480">
      <w:pPr>
        <w:numPr>
          <w:ilvl w:val="0"/>
          <w:numId w:val="3"/>
        </w:numPr>
      </w:pPr>
      <w:r w:rsidRPr="00037480">
        <w:t>Role of women within households to ensure independence and avoid isolation.</w:t>
      </w:r>
    </w:p>
    <w:p w14:paraId="6F171389" w14:textId="77777777" w:rsidR="00037480" w:rsidRPr="00037480" w:rsidRDefault="00037480" w:rsidP="00037480">
      <w:pPr>
        <w:numPr>
          <w:ilvl w:val="0"/>
          <w:numId w:val="3"/>
        </w:numPr>
      </w:pPr>
      <w:r w:rsidRPr="00037480">
        <w:t>Engagement in local arts &amp; culture</w:t>
      </w:r>
    </w:p>
    <w:p w14:paraId="63556574" w14:textId="77777777" w:rsidR="00037480" w:rsidRPr="00037480" w:rsidRDefault="00037480" w:rsidP="00037480">
      <w:pPr>
        <w:numPr>
          <w:ilvl w:val="0"/>
          <w:numId w:val="3"/>
        </w:numPr>
      </w:pPr>
      <w:r w:rsidRPr="00037480">
        <w:t>Support understanding of “Life in the UK”</w:t>
      </w:r>
    </w:p>
    <w:p w14:paraId="5E22088D" w14:textId="77777777" w:rsidR="00037480" w:rsidRPr="00037480" w:rsidRDefault="00037480" w:rsidP="00037480">
      <w:pPr>
        <w:numPr>
          <w:ilvl w:val="0"/>
          <w:numId w:val="3"/>
        </w:numPr>
      </w:pPr>
      <w:r w:rsidRPr="00037480">
        <w:t>Projects where resettled Individuals and groups are actively involved to run them themselves.</w:t>
      </w:r>
    </w:p>
    <w:p w14:paraId="5AAEFB43" w14:textId="77777777" w:rsidR="00037480" w:rsidRPr="00037480" w:rsidRDefault="00037480" w:rsidP="00037480">
      <w:pPr>
        <w:numPr>
          <w:ilvl w:val="0"/>
          <w:numId w:val="3"/>
        </w:numPr>
      </w:pPr>
      <w:r w:rsidRPr="00037480">
        <w:t>Sustainable projects that have plans to continue once this grant funding ceases.</w:t>
      </w:r>
    </w:p>
    <w:p w14:paraId="05EA24B7" w14:textId="77777777" w:rsidR="00037480" w:rsidRPr="00037480" w:rsidRDefault="00037480" w:rsidP="00037480">
      <w:r w:rsidRPr="00037480">
        <w:t> </w:t>
      </w:r>
    </w:p>
    <w:p w14:paraId="028F3F20" w14:textId="77777777" w:rsidR="00037480" w:rsidRPr="00037480" w:rsidRDefault="00037480" w:rsidP="00037480">
      <w:r w:rsidRPr="00037480">
        <w:rPr>
          <w:b/>
          <w:bCs/>
        </w:rPr>
        <w:t>Priority 4 -Improve guests’ physical health, emotional, health and wellbeing.</w:t>
      </w:r>
    </w:p>
    <w:p w14:paraId="4C755C68" w14:textId="77777777" w:rsidR="00037480" w:rsidRPr="00037480" w:rsidRDefault="00037480" w:rsidP="00037480">
      <w:pPr>
        <w:numPr>
          <w:ilvl w:val="0"/>
          <w:numId w:val="4"/>
        </w:numPr>
      </w:pPr>
      <w:r w:rsidRPr="00037480">
        <w:t>Improved emotional health &amp; wellbeing in a creative way.</w:t>
      </w:r>
    </w:p>
    <w:p w14:paraId="4D66DAF3" w14:textId="77777777" w:rsidR="00037480" w:rsidRPr="00037480" w:rsidRDefault="00037480" w:rsidP="00037480">
      <w:pPr>
        <w:numPr>
          <w:ilvl w:val="0"/>
          <w:numId w:val="4"/>
        </w:numPr>
      </w:pPr>
      <w:r w:rsidRPr="00037480">
        <w:t>Improved physical health to include active activities and healthy life choices for adults and children</w:t>
      </w:r>
    </w:p>
    <w:p w14:paraId="7DEA6C99" w14:textId="77777777" w:rsidR="00037480" w:rsidRPr="00037480" w:rsidRDefault="00037480" w:rsidP="00037480">
      <w:pPr>
        <w:numPr>
          <w:ilvl w:val="0"/>
          <w:numId w:val="4"/>
        </w:numPr>
      </w:pPr>
      <w:r w:rsidRPr="00037480">
        <w:t>Support for positive parenting</w:t>
      </w:r>
    </w:p>
    <w:p w14:paraId="25551EFF" w14:textId="77777777" w:rsidR="00037480" w:rsidRPr="00037480" w:rsidRDefault="00037480" w:rsidP="00037480">
      <w:r w:rsidRPr="00037480">
        <w:t>All applicants will need to indicate how they will engage and ensure participation of resettled Ukrainian guests, hosts or resettled Afghans within their proposals or BNO Hong Kong families and individuals.</w:t>
      </w:r>
    </w:p>
    <w:p w14:paraId="0B7BBDA1" w14:textId="77777777" w:rsidR="00037480" w:rsidRDefault="00037480"/>
    <w:sectPr w:rsidR="000374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23E44"/>
    <w:multiLevelType w:val="multilevel"/>
    <w:tmpl w:val="029A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323C80"/>
    <w:multiLevelType w:val="multilevel"/>
    <w:tmpl w:val="5D40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4675E0"/>
    <w:multiLevelType w:val="multilevel"/>
    <w:tmpl w:val="EC0E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6A7544"/>
    <w:multiLevelType w:val="multilevel"/>
    <w:tmpl w:val="124E7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752421">
    <w:abstractNumId w:val="1"/>
  </w:num>
  <w:num w:numId="2" w16cid:durableId="4672185">
    <w:abstractNumId w:val="2"/>
  </w:num>
  <w:num w:numId="3" w16cid:durableId="500245187">
    <w:abstractNumId w:val="3"/>
  </w:num>
  <w:num w:numId="4" w16cid:durableId="703599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480"/>
    <w:rsid w:val="00037480"/>
    <w:rsid w:val="00A50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5DA78"/>
  <w15:chartTrackingRefBased/>
  <w15:docId w15:val="{955EF4E2-6388-4621-9520-2011908B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4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74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4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4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74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74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4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4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4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4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4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4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4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74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4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4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4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480"/>
    <w:rPr>
      <w:rFonts w:eastAsiaTheme="majorEastAsia" w:cstheme="majorBidi"/>
      <w:color w:val="272727" w:themeColor="text1" w:themeTint="D8"/>
    </w:rPr>
  </w:style>
  <w:style w:type="paragraph" w:styleId="Title">
    <w:name w:val="Title"/>
    <w:basedOn w:val="Normal"/>
    <w:next w:val="Normal"/>
    <w:link w:val="TitleChar"/>
    <w:uiPriority w:val="10"/>
    <w:qFormat/>
    <w:rsid w:val="000374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4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4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4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480"/>
    <w:pPr>
      <w:spacing w:before="160"/>
      <w:jc w:val="center"/>
    </w:pPr>
    <w:rPr>
      <w:i/>
      <w:iCs/>
      <w:color w:val="404040" w:themeColor="text1" w:themeTint="BF"/>
    </w:rPr>
  </w:style>
  <w:style w:type="character" w:customStyle="1" w:styleId="QuoteChar">
    <w:name w:val="Quote Char"/>
    <w:basedOn w:val="DefaultParagraphFont"/>
    <w:link w:val="Quote"/>
    <w:uiPriority w:val="29"/>
    <w:rsid w:val="00037480"/>
    <w:rPr>
      <w:i/>
      <w:iCs/>
      <w:color w:val="404040" w:themeColor="text1" w:themeTint="BF"/>
    </w:rPr>
  </w:style>
  <w:style w:type="paragraph" w:styleId="ListParagraph">
    <w:name w:val="List Paragraph"/>
    <w:basedOn w:val="Normal"/>
    <w:uiPriority w:val="34"/>
    <w:qFormat/>
    <w:rsid w:val="00037480"/>
    <w:pPr>
      <w:ind w:left="720"/>
      <w:contextualSpacing/>
    </w:pPr>
  </w:style>
  <w:style w:type="character" w:styleId="IntenseEmphasis">
    <w:name w:val="Intense Emphasis"/>
    <w:basedOn w:val="DefaultParagraphFont"/>
    <w:uiPriority w:val="21"/>
    <w:qFormat/>
    <w:rsid w:val="00037480"/>
    <w:rPr>
      <w:i/>
      <w:iCs/>
      <w:color w:val="0F4761" w:themeColor="accent1" w:themeShade="BF"/>
    </w:rPr>
  </w:style>
  <w:style w:type="paragraph" w:styleId="IntenseQuote">
    <w:name w:val="Intense Quote"/>
    <w:basedOn w:val="Normal"/>
    <w:next w:val="Normal"/>
    <w:link w:val="IntenseQuoteChar"/>
    <w:uiPriority w:val="30"/>
    <w:qFormat/>
    <w:rsid w:val="000374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480"/>
    <w:rPr>
      <w:i/>
      <w:iCs/>
      <w:color w:val="0F4761" w:themeColor="accent1" w:themeShade="BF"/>
    </w:rPr>
  </w:style>
  <w:style w:type="character" w:styleId="IntenseReference">
    <w:name w:val="Intense Reference"/>
    <w:basedOn w:val="DefaultParagraphFont"/>
    <w:uiPriority w:val="32"/>
    <w:qFormat/>
    <w:rsid w:val="000374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3011</Characters>
  <Application>Microsoft Office Word</Application>
  <DocSecurity>0</DocSecurity>
  <Lines>59</Lines>
  <Paragraphs>31</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Macpherson</dc:creator>
  <cp:keywords/>
  <dc:description/>
  <cp:lastModifiedBy>Leanne Macpherson</cp:lastModifiedBy>
  <cp:revision>1</cp:revision>
  <dcterms:created xsi:type="dcterms:W3CDTF">2026-10-21T13:33:00Z</dcterms:created>
  <dcterms:modified xsi:type="dcterms:W3CDTF">2026-10-21T13:35:00Z</dcterms:modified>
</cp:coreProperties>
</file>